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7D9" w:rsidRPr="002977D9" w:rsidRDefault="002977D9" w:rsidP="002977D9">
      <w:pPr>
        <w:shd w:val="clear" w:color="auto" w:fill="FEF9CF"/>
        <w:spacing w:before="180" w:line="240" w:lineRule="auto"/>
        <w:outlineLvl w:val="2"/>
        <w:rPr>
          <w:rFonts w:ascii="Georgia" w:eastAsia="Times New Roman" w:hAnsi="Georgia" w:cs="Times New Roman"/>
          <w:b/>
          <w:bCs/>
          <w:color w:val="222222"/>
          <w:sz w:val="33"/>
          <w:szCs w:val="33"/>
          <w:lang w:eastAsia="it-IT"/>
        </w:rPr>
      </w:pPr>
      <w:bookmarkStart w:id="0" w:name="6374848338028619371"/>
      <w:bookmarkEnd w:id="0"/>
      <w:r w:rsidRPr="002977D9">
        <w:rPr>
          <w:rFonts w:ascii="Georgia" w:eastAsia="Times New Roman" w:hAnsi="Georgia" w:cs="Times New Roman"/>
          <w:b/>
          <w:bCs/>
          <w:color w:val="222222"/>
          <w:sz w:val="33"/>
          <w:szCs w:val="33"/>
          <w:lang w:eastAsia="it-IT"/>
        </w:rPr>
        <w:t xml:space="preserve">Io, rom e bisessuale, in un'Italia sempre più razzista </w:t>
      </w:r>
    </w:p>
    <w:tbl>
      <w:tblPr>
        <w:tblW w:w="0" w:type="auto"/>
        <w:tblCellSpacing w:w="0" w:type="dxa"/>
        <w:tblInd w:w="24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712"/>
      </w:tblGrid>
      <w:tr w:rsidR="002977D9" w:rsidRPr="002977D9" w:rsidTr="002977D9">
        <w:trPr>
          <w:tblCellSpacing w:w="0" w:type="dxa"/>
        </w:trPr>
        <w:tc>
          <w:tcPr>
            <w:tcW w:w="0" w:type="auto"/>
            <w:vAlign w:val="center"/>
            <w:hideMark/>
          </w:tcPr>
          <w:p w:rsidR="002977D9" w:rsidRPr="002977D9" w:rsidRDefault="002977D9" w:rsidP="002977D9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color w:val="222222"/>
                <w:sz w:val="18"/>
                <w:szCs w:val="18"/>
                <w:lang w:eastAsia="it-IT"/>
              </w:rPr>
            </w:pPr>
            <w:r>
              <w:rPr>
                <w:rFonts w:ascii="Georgia" w:eastAsia="Times New Roman" w:hAnsi="Georgia" w:cs="Times New Roman"/>
                <w:noProof/>
                <w:color w:val="7A550F"/>
                <w:sz w:val="18"/>
                <w:szCs w:val="18"/>
                <w:lang w:eastAsia="it-IT"/>
              </w:rPr>
              <w:drawing>
                <wp:inline distT="0" distB="0" distL="0" distR="0">
                  <wp:extent cx="1011249" cy="1353600"/>
                  <wp:effectExtent l="0" t="0" r="0" b="0"/>
                  <wp:docPr id="1" name="Immagine 1" descr="&quot;Rom Demonstration&quot;, Parigi, Francia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&quot;Rom Demonstration&quot;, Parigi, Francia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1191" cy="13535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bookmarkStart w:id="1" w:name="_GoBack"/>
        <w:bookmarkEnd w:id="1"/>
      </w:tr>
      <w:tr w:rsidR="002977D9" w:rsidRPr="002977D9" w:rsidTr="002977D9">
        <w:trPr>
          <w:tblCellSpacing w:w="0" w:type="dxa"/>
        </w:trPr>
        <w:tc>
          <w:tcPr>
            <w:tcW w:w="0" w:type="auto"/>
            <w:vAlign w:val="center"/>
            <w:hideMark/>
          </w:tcPr>
          <w:p w:rsidR="002977D9" w:rsidRPr="002977D9" w:rsidRDefault="002977D9" w:rsidP="002977D9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color w:val="222222"/>
                <w:sz w:val="14"/>
                <w:szCs w:val="14"/>
                <w:lang w:eastAsia="it-IT"/>
              </w:rPr>
            </w:pPr>
          </w:p>
        </w:tc>
      </w:tr>
    </w:tbl>
    <w:p w:rsidR="002977D9" w:rsidRPr="002977D9" w:rsidRDefault="002977D9" w:rsidP="002977D9">
      <w:pPr>
        <w:shd w:val="clear" w:color="auto" w:fill="FEF9CF"/>
        <w:spacing w:after="240" w:line="240" w:lineRule="auto"/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</w:pP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Sono nato nel nord del 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Kosovo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, nel 1983. Mia madre era una contadina, allevava mucche, pecore e galline, vendeva latte e formaggi. Mio padre, invece, aveva un negozio di alimentari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Una vita di sacrifici, ma tranquilla, almeno fino a metà degli anni '80.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Fu allora che iniziarono le manifestazioni razziste tra le diverse etnie jugoslave e il prezzo di un chilo di pane salì all'equivalente di 10mila lire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[circa 12 euro attuali;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NdR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]".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, un ragazzo rom simpatico e solare, e la sua famiglia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fuggirono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in Romagna nel 1986.  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Per vivere chiedevamo l'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elemosina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e abitavamo in una baracca fatta di cartone, sotto un ponte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 xml:space="preserve">A sei anni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ha scoperto la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scuola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,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un mondo nuovo. Mi trovavo veramente bene, perché fino ad allora non avevo idea che esistesse una vita normale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Non ci sono stati problemi con nessuno: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Ti racconto una cosa. Facevo la terza elementare e un giorno, quando sono tornato al campo nomadi, ho trovato le nostre tre roulotte e la baracca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bruciate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, per colpa di un cortocircuito. Non c'era più niente, né i vestiti né i giochi né, soprattutto, il mio cane, un cucciolo di pastore tedesco. Sono stato malissimo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La scuola venne informata dell'accaduto.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Il giorno dopo ogni compagno, e anche le maestre e le bidelle, mi hanno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regalato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qualcosa, dei vestiti, dei giocattoli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Anche un cane, ma quello non lo ha accettato: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Non mi andava di affezionarmi ad un altro cane, lo vedevo come un tradimento per il mio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si è sposato molto giovane, a undici anni. Troppo pochi?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In generale sì, ma noi rom a quell'età siamo più che maturi di corpo, perché cresciamo molto prima. Quindi il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matrimonio da giovani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diventa una cosa bella: è come essere fidanzati, con la differenza che lei viene a fare parte della tua famiglia e si cresce insieme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Dopo circa un anno è nato il primo figlio.</w:t>
      </w:r>
    </w:p>
    <w:p w:rsidR="002977D9" w:rsidRPr="002977D9" w:rsidRDefault="002977D9" w:rsidP="002977D9">
      <w:pPr>
        <w:shd w:val="clear" w:color="auto" w:fill="FEF9CF"/>
        <w:spacing w:after="0" w:line="240" w:lineRule="auto"/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</w:pPr>
      <w:bookmarkStart w:id="2" w:name="more"/>
      <w:bookmarkEnd w:id="2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Era giovane anche quando ha scoperto la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sessualità con gli uomini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.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Ero sulle rive di un fiume con dei parenti e, quando mi sono appartato per mettermi il costume, è arrivato un signore e mi ha proposto un'esperienza sessuale. Io ho accettato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Non è un ricordo bello e neppure brutto: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E' solo un ricordo. Un ricordo bello è la prima notte con mia moglie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". Per anni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non si è fatto domande sul proprio orientamento sessuale.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Non conoscevo il mondo gay e non sapevo neppure che esistessero i bisessuali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Poi, da adolescente, ha conosciuto Matteo, un ragazzo più grande: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Ero alla ricerca di qualcosa, ma non avevo ancora capito quello che mi piaceva e lui mi ha aiutato a capire che sono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bisessuale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 </w:t>
      </w:r>
    </w:p>
    <w:p w:rsidR="002977D9" w:rsidRPr="002977D9" w:rsidRDefault="002977D9" w:rsidP="002977D9">
      <w:pPr>
        <w:shd w:val="clear" w:color="auto" w:fill="FEF9CF"/>
        <w:spacing w:line="240" w:lineRule="auto"/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</w:pP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 xml:space="preserve">Grazie a Matteo,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ha iniziato ad interrogarsi sulla propria sessualità. Molte risposte sono arrivate frequentando gli attivisti gay: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Per un periodo sono andato all'</w:t>
      </w:r>
      <w:proofErr w:type="spellStart"/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Arcigay</w:t>
      </w:r>
      <w:proofErr w:type="spellEnd"/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,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 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quando ho scoperto la mia bisessualità, perché cercavo di capire chi fossi. Grazie anche a loro ora sono in pace con me stesso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, comunque, non si è limitato a frequentare l'associazione, ma ha iniziato ad andare anche in posti dove gli uomini si incontrano tra loro per fare sesso: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Saune, locali gay, parchi pubblici, parcheggi...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Lì, però, l'esperienza non è stata altrettanto positiva e quindi ora frequenta raramente questi posti: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Da una parte è difficile trovare delle persone disponibili per frequentarle, dall'altra c'è una sorta di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razzismo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. Non è molto forte, ma c'è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". Un rom in un luogo di </w:t>
      </w:r>
      <w:proofErr w:type="spellStart"/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battuage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viene subito etichettato come un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rapinatore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 - o anche peggio. Per questo ha deciso di cercare amicizia e compagnia in altri modi: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Mi sono iscritto ad alcuni siti gay e ho iniziato a conoscere gli amici degli amici, grazie al passaparola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 xml:space="preserve">All'inizio i sensi di colpa erano molti, anche perché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è credente,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musulmano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Gli imam dicono che è un grande peccato avere rapporti con persone del proprio sesso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".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ha iniziato a fare ricerche: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Ho letto tante scritture sacre e non ho trovato niente, solo che il peccato più grave è ammazzare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 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non è praticante: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Prego a modo mio e faccio fatica a pensare che bastino solo trenta giorni all'anno per farsi perdonare i propri peccati. Quando qualcuno mi convincerà che per essere musulmano bisogna per forza pregare cinque volte al giorno e digiunare nel mese di Ramadan, io diventerò ateo. Insomma, credo molto in Dio, ma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non credo nelle persone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che vogliono rappresentarlo, come gli imam o i preti, per questo non vado in moschea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lastRenderedPageBreak/>
        <w:br/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crede ancora meno nel futuro dell'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Italia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Qui sono tutti delinquenti. E poi l'Italia dovrebbe essere basata sul lavoro e sulla libertà, invece attualmente il lavoro non c'è e io non mi sento per niente libero...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Le politica nello Stivale gli fa schifo.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Ti racconto una cosa. Durante la guerra in Jugoslavia, tutti gli stati aiutavano l'Italia per i profughi, ai quali avrebbero dovuto dare 35mila lire al giorno. Sai quanti soldi abbiamo visto? Neanche una lira. E poi in Italia i rom vivono peggio che in qualsiasi altro paese europeo, in campi nomadi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abbandonati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in mezzo al nulla, senza documenti e senza alternative. Io me la sono cavata, ho comprato una casa di proprietà, ho cinque figli e vanno tutti a scuola. Pensi che mi hanno dato i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documenti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? No. E allora, anche se adesso mi offrissero la cittadinanza, io non la vorrei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>E poi in Italia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ci sono veramente tante persone razziste, che pensano che i rom sono tutti ladri, sono tutti sporchi, sono gente da evitare, perché pensano solo a fregarti. E i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razzisti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stanno diventando sempre di più. Secondo me la gente ormai non ha più niente per cui lottare, come negli anni '70 o '80, e quindi vuole dimostrare qualcosa, anche se non capisco cosa e a chi devono dimostrarlo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". Il simbolo del pregiudizio sono le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auto costose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che qualche rom possiede: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Non ce l'abbiamo tutti. Alcuni hanno venduto tutto nel loro paese e quando sono venuti qua si sono comprati una bella macchina, che è l'unico bene in loro possesso. Altri se la sono presa </w:t>
      </w:r>
      <w:proofErr w:type="spellStart"/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delinquendo</w:t>
      </w:r>
      <w:proofErr w:type="spellEnd"/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, ma non per questo siamo tutti delinquenti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Osservazione ovvia, eppure un'intera etnia è crocifissa a questi pesanti stereotipi.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 xml:space="preserve">Stereotipi come quelli recentemente rilanciati da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 xml:space="preserve">Cristiana </w:t>
      </w:r>
      <w:proofErr w:type="spellStart"/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Alicata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, l'ex dirigente lesbica del PD laziale secondo cui la partecipazione rom alle primarie romane sarebbe stata frutto solo di una compravendita di voti (</w:t>
      </w:r>
      <w:hyperlink r:id="rId7" w:history="1">
        <w:r w:rsidRPr="002977D9">
          <w:rPr>
            <w:rFonts w:ascii="Times New Roman" w:eastAsia="Times New Roman" w:hAnsi="Times New Roman" w:cs="Times New Roman"/>
            <w:color w:val="7A550F"/>
            <w:sz w:val="20"/>
            <w:szCs w:val="20"/>
            <w:lang w:eastAsia="it-IT"/>
          </w:rPr>
          <w:t>Il grande colibrì</w:t>
        </w:r>
      </w:hyperlink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):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Ho letto quello che ha scritto, ma sinceramente non mi meraviglio: la politica è fatta così e lei non è l'unica. Una pecora nera in più o in meno in mezzo ad un milione di pecore nere non fa differenza. Poi noi siamo una minoranza e non abbiamo nessuna voce; sono loro, i politici, ad averla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 xml:space="preserve">Lesbiche, gay, trans e bisessuali sono forse più sensibili al tema della discriminazione, tuttavia non sono affatto immuni dal </w:t>
      </w:r>
      <w:r w:rsidRPr="002977D9">
        <w:rPr>
          <w:rFonts w:ascii="Georgia" w:eastAsia="Times New Roman" w:hAnsi="Georgia" w:cs="Times New Roman"/>
          <w:b/>
          <w:bCs/>
          <w:color w:val="222222"/>
          <w:sz w:val="20"/>
          <w:szCs w:val="20"/>
          <w:lang w:eastAsia="it-IT"/>
        </w:rPr>
        <w:t>pregiudizio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Sai, a volte, durante un rapporto sessuale, mi chiedono per quale motivo sono circonciso e io rispondo che sono rom e di religione islamica. Spesso mi mollano lì con una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scusa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e se ne vanno. Dicono che si è fatto tardi, è questa la scusa classica. Oppure all'improvviso dicono che non vogliono più fare sesso perché sono fidanzati...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 Nessuno dice esplicitamente di non aver voglia di andare a letto con un rom,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perché secondo me la gente è molto ipocrita e fifona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br/>
        <w:t xml:space="preserve">Dall'altra parte,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deve stare attento all'omofobia presente nella comunità rom: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Se mi dichiarassi, sarebbe uno scandalo, non solo perché ho dei figli, ma anche perché non giudichiamo bene l'omosessualità e il concetto di bisessualità non esiste neppure. Sono tutti argomenti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tabù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. Quando il discorso proprio viene fuori, tutti dicono: 'Quella è gente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malata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>, non bisogna avere a che fare con loro, perché portano le malattie'. Poi però anche tra i rom ci sono tantissimi omosessuali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". </w:t>
      </w:r>
      <w:proofErr w:type="spellStart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Enis</w:t>
      </w:r>
      <w:proofErr w:type="spellEnd"/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 xml:space="preserve"> ne conosce parecchi: "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Ad esempio il mio </w:t>
      </w:r>
      <w:r w:rsidRPr="002977D9">
        <w:rPr>
          <w:rFonts w:ascii="Georgia" w:eastAsia="Times New Roman" w:hAnsi="Georgia" w:cs="Times New Roman"/>
          <w:b/>
          <w:bCs/>
          <w:i/>
          <w:iCs/>
          <w:color w:val="222222"/>
          <w:sz w:val="20"/>
          <w:szCs w:val="20"/>
          <w:lang w:eastAsia="it-IT"/>
        </w:rPr>
        <w:t>amico</w:t>
      </w:r>
      <w:r w:rsidRPr="002977D9">
        <w:rPr>
          <w:rFonts w:ascii="Georgia" w:eastAsia="Times New Roman" w:hAnsi="Georgia" w:cs="Times New Roman"/>
          <w:i/>
          <w:iCs/>
          <w:color w:val="222222"/>
          <w:sz w:val="20"/>
          <w:szCs w:val="20"/>
          <w:lang w:eastAsia="it-IT"/>
        </w:rPr>
        <w:t xml:space="preserve"> più caro, che per me è come un fratello, è gay. Pensa, ci siamo incrociati in un parco dove si incontrano gli uomini e vivevamo nello stesso campo! Per scherzare io a volte lo chiamo 'frocio di merda' e lui mi risponde che il suo stivale è più etero di me!</w:t>
      </w:r>
      <w:r w:rsidRPr="002977D9">
        <w:rPr>
          <w:rFonts w:ascii="Georgia" w:eastAsia="Times New Roman" w:hAnsi="Georgia" w:cs="Times New Roman"/>
          <w:color w:val="222222"/>
          <w:sz w:val="20"/>
          <w:szCs w:val="20"/>
          <w:lang w:eastAsia="it-IT"/>
        </w:rPr>
        <w:t>".</w:t>
      </w:r>
    </w:p>
    <w:p w:rsidR="00677508" w:rsidRDefault="00677508"/>
    <w:sectPr w:rsidR="0067750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oNotDisplayPageBoundaries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7D9"/>
    <w:rsid w:val="002977D9"/>
    <w:rsid w:val="00677508"/>
    <w:rsid w:val="00B22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2977D9"/>
    <w:pPr>
      <w:spacing w:after="240" w:line="240" w:lineRule="auto"/>
      <w:outlineLvl w:val="1"/>
    </w:pPr>
    <w:rPr>
      <w:rFonts w:ascii="Georgia" w:eastAsia="Times New Roman" w:hAnsi="Georgia" w:cs="Times New Roman"/>
      <w:b/>
      <w:bCs/>
      <w:caps/>
      <w:color w:val="000000"/>
      <w:sz w:val="17"/>
      <w:szCs w:val="17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2977D9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2977D9"/>
    <w:rPr>
      <w:rFonts w:ascii="Georgia" w:eastAsia="Times New Roman" w:hAnsi="Georgia" w:cs="Times New Roman"/>
      <w:b/>
      <w:bCs/>
      <w:caps/>
      <w:color w:val="000000"/>
      <w:sz w:val="17"/>
      <w:szCs w:val="17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977D9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2977D9"/>
    <w:rPr>
      <w:strike w:val="0"/>
      <w:dstrike w:val="0"/>
      <w:color w:val="7A550F"/>
      <w:u w:val="none"/>
      <w:effect w:val="non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977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977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2977D9"/>
    <w:pPr>
      <w:spacing w:after="240" w:line="240" w:lineRule="auto"/>
      <w:outlineLvl w:val="1"/>
    </w:pPr>
    <w:rPr>
      <w:rFonts w:ascii="Georgia" w:eastAsia="Times New Roman" w:hAnsi="Georgia" w:cs="Times New Roman"/>
      <w:b/>
      <w:bCs/>
      <w:caps/>
      <w:color w:val="000000"/>
      <w:sz w:val="17"/>
      <w:szCs w:val="17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2977D9"/>
    <w:p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2977D9"/>
    <w:rPr>
      <w:rFonts w:ascii="Georgia" w:eastAsia="Times New Roman" w:hAnsi="Georgia" w:cs="Times New Roman"/>
      <w:b/>
      <w:bCs/>
      <w:caps/>
      <w:color w:val="000000"/>
      <w:sz w:val="17"/>
      <w:szCs w:val="17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977D9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2977D9"/>
    <w:rPr>
      <w:strike w:val="0"/>
      <w:dstrike w:val="0"/>
      <w:color w:val="7A550F"/>
      <w:u w:val="none"/>
      <w:effect w:val="non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977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977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24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8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96006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50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30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62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51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2898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EEEEE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1529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2369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3170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247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04078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61126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64318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7648320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4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74513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04912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79633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256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41420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37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313646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134350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lgrandecolibri.com/2013/04/alicata-razzismo-rom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2.bp.blogspot.com/-0lyruslHOrQ/UXbKCP2M03I/AAAAAAAABIQ/K8uBEkjVHV0/s1600/rom+gay.jp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1201</Words>
  <Characters>6850</Characters>
  <Application>Microsoft Office Word</Application>
  <DocSecurity>0</DocSecurity>
  <Lines>57</Lines>
  <Paragraphs>16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2</vt:i4>
      </vt:variant>
    </vt:vector>
  </HeadingPairs>
  <TitlesOfParts>
    <vt:vector size="3" baseType="lpstr">
      <vt:lpstr/>
      <vt:lpstr>    lunedì 29 aprile 2013</vt:lpstr>
      <vt:lpstr>        Io, rom e bisessuale, in un'Italia sempre più razzista </vt:lpstr>
    </vt:vector>
  </TitlesOfParts>
  <Company/>
  <LinksUpToDate>false</LinksUpToDate>
  <CharactersWithSpaces>8035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</dc:creator>
  <cp:lastModifiedBy>luciano</cp:lastModifiedBy>
  <cp:revision>2</cp:revision>
  <dcterms:created xsi:type="dcterms:W3CDTF">2013-06-09T19:45:00Z</dcterms:created>
  <dcterms:modified xsi:type="dcterms:W3CDTF">2013-06-10T06:54:00Z</dcterms:modified>
</cp:coreProperties>
</file>