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78" w:rsidRPr="002A0A78" w:rsidRDefault="002A0A78" w:rsidP="002A0A78">
      <w:pPr>
        <w:shd w:val="clear" w:color="auto" w:fill="FFFFFF"/>
        <w:spacing w:before="100" w:beforeAutospacing="1" w:after="360" w:line="360" w:lineRule="atLeast"/>
        <w:jc w:val="center"/>
        <w:rPr>
          <w:rFonts w:ascii="Georgia" w:eastAsia="Times New Roman" w:hAnsi="Georgia" w:cs="Times New Roman"/>
          <w:color w:val="333333"/>
          <w:sz w:val="24"/>
          <w:szCs w:val="24"/>
          <w:lang w:eastAsia="it-IT"/>
        </w:rPr>
      </w:pPr>
      <w:r w:rsidRPr="002A0A78">
        <w:rPr>
          <w:rFonts w:ascii="Georgia" w:eastAsia="Times New Roman" w:hAnsi="Georgia" w:cs="Times New Roman"/>
          <w:b/>
          <w:bCs/>
          <w:color w:val="333333"/>
          <w:sz w:val="24"/>
          <w:szCs w:val="24"/>
          <w:lang w:eastAsia="it-IT"/>
        </w:rPr>
        <w:t>Il profeta di strada, profeta dei nostri tempi</w:t>
      </w:r>
    </w:p>
    <w:p w:rsidR="002A0A78" w:rsidRPr="002A0A78" w:rsidRDefault="002A0A78" w:rsidP="002A0A78">
      <w:pPr>
        <w:shd w:val="clear" w:color="auto" w:fill="FFFFFF"/>
        <w:spacing w:before="100" w:beforeAutospacing="1" w:after="360" w:line="360" w:lineRule="atLeast"/>
        <w:rPr>
          <w:rFonts w:ascii="Georgia" w:eastAsia="Times New Roman" w:hAnsi="Georgia" w:cs="Times New Roman"/>
          <w:color w:val="333333"/>
          <w:sz w:val="24"/>
          <w:szCs w:val="24"/>
          <w:lang w:eastAsia="it-IT"/>
        </w:rPr>
      </w:pPr>
      <w:r w:rsidRPr="002A0A78">
        <w:rPr>
          <w:rFonts w:ascii="Georgia" w:eastAsia="Times New Roman" w:hAnsi="Georgia" w:cs="Times New Roman"/>
          <w:b/>
          <w:bCs/>
          <w:color w:val="333333"/>
          <w:sz w:val="24"/>
          <w:szCs w:val="24"/>
          <w:lang w:eastAsia="it-IT"/>
        </w:rPr>
        <w:t xml:space="preserve">di </w:t>
      </w:r>
      <w:proofErr w:type="spellStart"/>
      <w:r w:rsidRPr="002A0A78">
        <w:rPr>
          <w:rFonts w:ascii="Georgia" w:eastAsia="Times New Roman" w:hAnsi="Georgia" w:cs="Times New Roman"/>
          <w:b/>
          <w:bCs/>
          <w:color w:val="333333"/>
          <w:sz w:val="24"/>
          <w:szCs w:val="24"/>
          <w:lang w:eastAsia="it-IT"/>
        </w:rPr>
        <w:t>Moni</w:t>
      </w:r>
      <w:proofErr w:type="spellEnd"/>
      <w:r w:rsidRPr="002A0A78">
        <w:rPr>
          <w:rFonts w:ascii="Georgia" w:eastAsia="Times New Roman" w:hAnsi="Georgia" w:cs="Times New Roman"/>
          <w:b/>
          <w:bCs/>
          <w:color w:val="333333"/>
          <w:sz w:val="24"/>
          <w:szCs w:val="24"/>
          <w:lang w:eastAsia="it-IT"/>
        </w:rPr>
        <w:t xml:space="preserve"> </w:t>
      </w:r>
      <w:proofErr w:type="spellStart"/>
      <w:r w:rsidRPr="002A0A78">
        <w:rPr>
          <w:rFonts w:ascii="Georgia" w:eastAsia="Times New Roman" w:hAnsi="Georgia" w:cs="Times New Roman"/>
          <w:b/>
          <w:bCs/>
          <w:color w:val="333333"/>
          <w:sz w:val="24"/>
          <w:szCs w:val="24"/>
          <w:lang w:eastAsia="it-IT"/>
        </w:rPr>
        <w:t>Ovadia</w:t>
      </w:r>
      <w:proofErr w:type="spellEnd"/>
      <w:r w:rsidRPr="002A0A78">
        <w:rPr>
          <w:rFonts w:ascii="Georgia" w:eastAsia="Times New Roman" w:hAnsi="Georgia" w:cs="Times New Roman"/>
          <w:color w:val="333333"/>
          <w:sz w:val="24"/>
          <w:szCs w:val="24"/>
          <w:lang w:eastAsia="it-IT"/>
        </w:rPr>
        <w:t> </w:t>
      </w:r>
      <w:r w:rsidRPr="002A0A78">
        <w:rPr>
          <w:rFonts w:ascii="Georgia" w:eastAsia="Times New Roman" w:hAnsi="Georgia" w:cs="Times New Roman"/>
          <w:i/>
          <w:iCs/>
          <w:color w:val="333333"/>
          <w:sz w:val="24"/>
          <w:szCs w:val="24"/>
          <w:lang w:eastAsia="it-IT"/>
        </w:rPr>
        <w:t>in “il manifesto” del 23 maggio 2013</w:t>
      </w:r>
    </w:p>
    <w:p w:rsidR="002A0A78" w:rsidRPr="002A0A78" w:rsidRDefault="002A0A78" w:rsidP="002A0A78">
      <w:pPr>
        <w:shd w:val="clear" w:color="auto" w:fill="FFFFFF"/>
        <w:spacing w:before="100" w:beforeAutospacing="1" w:after="360" w:line="360" w:lineRule="atLeast"/>
        <w:rPr>
          <w:rFonts w:ascii="Georgia" w:eastAsia="Times New Roman" w:hAnsi="Georgia" w:cs="Times New Roman"/>
          <w:color w:val="333333"/>
          <w:sz w:val="24"/>
          <w:szCs w:val="24"/>
          <w:lang w:eastAsia="it-IT"/>
        </w:rPr>
      </w:pPr>
      <w:r w:rsidRPr="002A0A78">
        <w:rPr>
          <w:rFonts w:ascii="Georgia" w:eastAsia="Times New Roman" w:hAnsi="Georgia" w:cs="Times New Roman"/>
          <w:color w:val="333333"/>
          <w:sz w:val="24"/>
          <w:szCs w:val="24"/>
          <w:lang w:eastAsia="it-IT"/>
        </w:rPr>
        <w:t xml:space="preserve">Don Andrea Gallo, mio fratello, ci ha lasciato. Io che non credo ma che conoscevo la sua forte fibra e resistenza, pure fino all’ultimo ho sperato che il suo sorriso potesse fare il miracolo. Prete da marciapiede come si è sempre definito, è stato uno dei sacerdoti più noti e più amati del nostro sempre più disastrato Paese. Non solo per me, siamo in centinaia di migliaia di persone che da sempre lo abbiamo sentito come un fratello, una guida, un maestro, un compagno. Ma il «Gallo» è stato prima di tutto e soprattutto un essere umano autentico. Che in yiddish si dice «a </w:t>
      </w:r>
      <w:proofErr w:type="spellStart"/>
      <w:r w:rsidRPr="002A0A78">
        <w:rPr>
          <w:rFonts w:ascii="Georgia" w:eastAsia="Times New Roman" w:hAnsi="Georgia" w:cs="Times New Roman"/>
          <w:color w:val="333333"/>
          <w:sz w:val="24"/>
          <w:szCs w:val="24"/>
          <w:lang w:eastAsia="it-IT"/>
        </w:rPr>
        <w:t>mentsch</w:t>
      </w:r>
      <w:proofErr w:type="spellEnd"/>
      <w:r w:rsidRPr="002A0A78">
        <w:rPr>
          <w:rFonts w:ascii="Georgia" w:eastAsia="Times New Roman" w:hAnsi="Georgia" w:cs="Times New Roman"/>
          <w:color w:val="333333"/>
          <w:sz w:val="24"/>
          <w:szCs w:val="24"/>
          <w:lang w:eastAsia="it-IT"/>
        </w:rPr>
        <w:t>». La nostra nascita nel mondo come donne e uomini, è un evento deciso da altri anche se la costruzione in noi del capolavoro che è un essere umano autentico, dipende in gran parte dalle nostre scelte. Il tratto saliente di questo percorso, è l’apertura all’altro laddove si manifesta nella sua più intima e lancinante verità ovvero nella sua dimensione di ultimo, sia egli l’oppresso, il relitto, il povero, l’emarginato, il disprezzato, l’escluso, il segregato, il diverso.</w:t>
      </w:r>
    </w:p>
    <w:p w:rsidR="002A0A78" w:rsidRPr="002A0A78" w:rsidRDefault="002A0A78" w:rsidP="002A0A78">
      <w:pPr>
        <w:shd w:val="clear" w:color="auto" w:fill="FFFFFF"/>
        <w:spacing w:before="100" w:beforeAutospacing="1" w:after="360" w:line="360" w:lineRule="atLeast"/>
        <w:rPr>
          <w:rFonts w:ascii="Georgia" w:eastAsia="Times New Roman" w:hAnsi="Georgia" w:cs="Times New Roman"/>
          <w:color w:val="333333"/>
          <w:sz w:val="24"/>
          <w:szCs w:val="24"/>
          <w:lang w:eastAsia="it-IT"/>
        </w:rPr>
      </w:pPr>
      <w:r w:rsidRPr="002A0A78">
        <w:rPr>
          <w:rFonts w:ascii="Georgia" w:eastAsia="Times New Roman" w:hAnsi="Georgia" w:cs="Times New Roman"/>
          <w:color w:val="333333"/>
          <w:sz w:val="24"/>
          <w:szCs w:val="24"/>
          <w:lang w:eastAsia="it-IT"/>
        </w:rPr>
        <w:t>L’apertura all’altro, sia chiaro, non si manifesta nel melenso atto caritativo che sazia la falsa coscienza e lascia l’ingiustizia integra e perversamente operante, ma si esprime nella lotta contro le ingiustizie, nell’impegno diuturno per la costruzione di una società di uguaglianza, di giustizia sociale in una vibrante interazione di pensiero e prassi con una prospettiva tanto laicamente rivoluzionaria, quanto spiritualmente evangelica. Il «Gallo» è stato radicalmente cristiano, sapendo che il messaggio di Gesù è un messaggio rivoluzionario, radicale e non moderato ed è per questo che l’hanno messo in croce, per la destabilizzante radicalità del cammino che indicava. «Beati gli ultimi perché saranno i primi» non è un invito a bearsi in una permanente condizione di minorità per il compiacimento delle classi dominanti, ma è un’incitazione a mettersi in cammino per liberare l’umanità dalla violenza del potere, per redimerla con l’uguaglianza.</w:t>
      </w:r>
      <w:r w:rsidRPr="002A0A78">
        <w:rPr>
          <w:rFonts w:ascii="Georgia" w:eastAsia="Times New Roman" w:hAnsi="Georgia" w:cs="Times New Roman"/>
          <w:color w:val="333333"/>
          <w:sz w:val="24"/>
          <w:szCs w:val="24"/>
          <w:lang w:eastAsia="it-IT"/>
        </w:rPr>
        <w:br/>
        <w:t xml:space="preserve">La parola ebraica </w:t>
      </w:r>
      <w:proofErr w:type="spellStart"/>
      <w:r w:rsidRPr="002A0A78">
        <w:rPr>
          <w:rFonts w:ascii="Georgia" w:eastAsia="Times New Roman" w:hAnsi="Georgia" w:cs="Times New Roman"/>
          <w:color w:val="333333"/>
          <w:sz w:val="24"/>
          <w:szCs w:val="24"/>
          <w:lang w:eastAsia="it-IT"/>
        </w:rPr>
        <w:t>ashrei</w:t>
      </w:r>
      <w:proofErr w:type="spellEnd"/>
      <w:r w:rsidRPr="002A0A78">
        <w:rPr>
          <w:rFonts w:ascii="Georgia" w:eastAsia="Times New Roman" w:hAnsi="Georgia" w:cs="Times New Roman"/>
          <w:color w:val="333333"/>
          <w:sz w:val="24"/>
          <w:szCs w:val="24"/>
          <w:lang w:eastAsia="it-IT"/>
        </w:rPr>
        <w:t xml:space="preserve">, tradotta correntemente con beato, si traduce meno proditoriamente con in marcia come propone il grandissimo traduttore delle scritture André </w:t>
      </w:r>
      <w:proofErr w:type="spellStart"/>
      <w:r w:rsidRPr="002A0A78">
        <w:rPr>
          <w:rFonts w:ascii="Georgia" w:eastAsia="Times New Roman" w:hAnsi="Georgia" w:cs="Times New Roman"/>
          <w:color w:val="333333"/>
          <w:sz w:val="24"/>
          <w:szCs w:val="24"/>
          <w:lang w:eastAsia="it-IT"/>
        </w:rPr>
        <w:t>Chouraqui</w:t>
      </w:r>
      <w:proofErr w:type="spellEnd"/>
      <w:r w:rsidRPr="002A0A78">
        <w:rPr>
          <w:rFonts w:ascii="Georgia" w:eastAsia="Times New Roman" w:hAnsi="Georgia" w:cs="Times New Roman"/>
          <w:color w:val="333333"/>
          <w:sz w:val="24"/>
          <w:szCs w:val="24"/>
          <w:lang w:eastAsia="it-IT"/>
        </w:rPr>
        <w:t>. È questa consapevolezza che ha fatto di don Gallo un profeta e non nell’accezione volgare e stereotipata con cui spesso si vuole sminuire o sbeffeggiare il ruolo di questa figura, ma nel senso più profondo di uomo che ha incarnato la verità dei grandi pensieri ripetutamente e capziosamente pervertiti dai funzionari del potere, siano essi i soloni del regno terreno, siano essi i chierici del cosiddetto regno celeste. Questa è la ragione per la quale il profeta trasmette la parola del divino e il divino del monoteismo ha eletto come suo popolo lo schiavo e lo straniero, l’esule, lo sbandato, il fuoriuscito, il diverso, il meticcio avventizio perché tali erano gli ebrei e non un popolo etnicamente omogeneo come oggi vorrebbe uno sconcio delirio nazionalista.</w:t>
      </w:r>
      <w:r w:rsidRPr="002A0A78">
        <w:rPr>
          <w:rFonts w:ascii="Georgia" w:eastAsia="Times New Roman" w:hAnsi="Georgia" w:cs="Times New Roman"/>
          <w:color w:val="333333"/>
          <w:sz w:val="24"/>
          <w:szCs w:val="24"/>
          <w:lang w:eastAsia="it-IT"/>
        </w:rPr>
        <w:br/>
      </w:r>
      <w:r w:rsidRPr="002A0A78">
        <w:rPr>
          <w:rFonts w:ascii="Georgia" w:eastAsia="Times New Roman" w:hAnsi="Georgia" w:cs="Times New Roman"/>
          <w:color w:val="333333"/>
          <w:sz w:val="24"/>
          <w:szCs w:val="24"/>
          <w:lang w:eastAsia="it-IT"/>
        </w:rPr>
        <w:lastRenderedPageBreak/>
        <w:t xml:space="preserve">Nella sua fondamentale opera «Se non ora adesso» (pubblicata da </w:t>
      </w:r>
      <w:proofErr w:type="spellStart"/>
      <w:r w:rsidRPr="002A0A78">
        <w:rPr>
          <w:rFonts w:ascii="Georgia" w:eastAsia="Times New Roman" w:hAnsi="Georgia" w:cs="Times New Roman"/>
          <w:color w:val="333333"/>
          <w:sz w:val="24"/>
          <w:szCs w:val="24"/>
          <w:lang w:eastAsia="it-IT"/>
        </w:rPr>
        <w:t>Chiarelettere</w:t>
      </w:r>
      <w:proofErr w:type="spellEnd"/>
      <w:r w:rsidRPr="002A0A78">
        <w:rPr>
          <w:rFonts w:ascii="Georgia" w:eastAsia="Times New Roman" w:hAnsi="Georgia" w:cs="Times New Roman"/>
          <w:color w:val="333333"/>
          <w:sz w:val="24"/>
          <w:szCs w:val="24"/>
          <w:lang w:eastAsia="it-IT"/>
        </w:rPr>
        <w:t xml:space="preserve">) che deve essere letta da chiunque voglia capire le parole illuminate di questo prete da marciapiede, Gallo ci ha ricordato che l’etica è più importante della fede, come il filosofo e grande pensatore dell’ebraismo Emmanuel </w:t>
      </w:r>
      <w:proofErr w:type="spellStart"/>
      <w:r w:rsidRPr="002A0A78">
        <w:rPr>
          <w:rFonts w:ascii="Georgia" w:eastAsia="Times New Roman" w:hAnsi="Georgia" w:cs="Times New Roman"/>
          <w:color w:val="333333"/>
          <w:sz w:val="24"/>
          <w:szCs w:val="24"/>
          <w:lang w:eastAsia="it-IT"/>
        </w:rPr>
        <w:t>Lévinas</w:t>
      </w:r>
      <w:proofErr w:type="spellEnd"/>
      <w:r w:rsidRPr="002A0A78">
        <w:rPr>
          <w:rFonts w:ascii="Georgia" w:eastAsia="Times New Roman" w:hAnsi="Georgia" w:cs="Times New Roman"/>
          <w:color w:val="333333"/>
          <w:sz w:val="24"/>
          <w:szCs w:val="24"/>
          <w:lang w:eastAsia="it-IT"/>
        </w:rPr>
        <w:t xml:space="preserve"> suggerisce nel suo saggio «Amare la Torah più di Dio». Come già il profeta d’Israele Isaia dichiara con parole infiammate, il Santo Benedetto stesso chiede agli uomini di praticare etica e giustizia perché disprezza la fede vuota e ipocrita dei baciapile: «Che mi importa dei vostri sacrifici senza numero. Sono sazio degli olocausti di montoni e del grasso dei giovenchi. Il sangue di tori, di capri e di agnelli Io non lo gradisco… Smettete di presentare offerte inutili, l’incenso è un abominio, noviluni, sabati, assemblee sacre, non posso sopportare delitto e solennità. I vostri noviluni e le vostre feste io detesto, sono per me un peso, sono stanco di sopportarli. Quando stendete le mani, Io allontano gli occhi da voi. Anche se moltiplicate le preghiere, Io non ascolto. Le vostre mani grondano sangue. Lavatevi, purificatevi, togliete il male delle vostre azioni dalla mia vista. Cessate di fare il male, imparate a fare il bene, ricercate la giustizia, soccorrete l’oppresso, rendete giustizia all’orfano, difendete la causa della vedova». Il profeta autentico non predice il futuro, non è una </w:t>
      </w:r>
      <w:proofErr w:type="spellStart"/>
      <w:r w:rsidRPr="002A0A78">
        <w:rPr>
          <w:rFonts w:ascii="Georgia" w:eastAsia="Times New Roman" w:hAnsi="Georgia" w:cs="Times New Roman"/>
          <w:color w:val="333333"/>
          <w:sz w:val="24"/>
          <w:szCs w:val="24"/>
          <w:lang w:eastAsia="it-IT"/>
        </w:rPr>
        <w:t>vox</w:t>
      </w:r>
      <w:proofErr w:type="spellEnd"/>
      <w:r w:rsidRPr="002A0A78">
        <w:rPr>
          <w:rFonts w:ascii="Georgia" w:eastAsia="Times New Roman" w:hAnsi="Georgia" w:cs="Times New Roman"/>
          <w:color w:val="333333"/>
          <w:sz w:val="24"/>
          <w:szCs w:val="24"/>
          <w:lang w:eastAsia="it-IT"/>
        </w:rPr>
        <w:t xml:space="preserve"> </w:t>
      </w:r>
      <w:proofErr w:type="spellStart"/>
      <w:r w:rsidRPr="002A0A78">
        <w:rPr>
          <w:rFonts w:ascii="Georgia" w:eastAsia="Times New Roman" w:hAnsi="Georgia" w:cs="Times New Roman"/>
          <w:color w:val="333333"/>
          <w:sz w:val="24"/>
          <w:szCs w:val="24"/>
          <w:lang w:eastAsia="it-IT"/>
        </w:rPr>
        <w:t>clamans</w:t>
      </w:r>
      <w:proofErr w:type="spellEnd"/>
      <w:r w:rsidRPr="002A0A78">
        <w:rPr>
          <w:rFonts w:ascii="Georgia" w:eastAsia="Times New Roman" w:hAnsi="Georgia" w:cs="Times New Roman"/>
          <w:color w:val="333333"/>
          <w:sz w:val="24"/>
          <w:szCs w:val="24"/>
          <w:lang w:eastAsia="it-IT"/>
        </w:rPr>
        <w:t xml:space="preserve"> nel deserto, è l’appassionata coscienza critica di una gente,</w:t>
      </w:r>
    </w:p>
    <w:p w:rsidR="002A0A78" w:rsidRPr="002A0A78" w:rsidRDefault="002A0A78" w:rsidP="002A0A78">
      <w:pPr>
        <w:shd w:val="clear" w:color="auto" w:fill="FFFFFF"/>
        <w:spacing w:before="100" w:beforeAutospacing="1" w:after="360" w:line="360" w:lineRule="atLeast"/>
        <w:rPr>
          <w:rFonts w:ascii="Georgia" w:eastAsia="Times New Roman" w:hAnsi="Georgia" w:cs="Times New Roman"/>
          <w:color w:val="333333"/>
          <w:sz w:val="24"/>
          <w:szCs w:val="24"/>
          <w:lang w:eastAsia="it-IT"/>
        </w:rPr>
      </w:pPr>
      <w:r w:rsidRPr="002A0A78">
        <w:rPr>
          <w:rFonts w:ascii="Georgia" w:eastAsia="Times New Roman" w:hAnsi="Georgia" w:cs="Times New Roman"/>
          <w:color w:val="333333"/>
          <w:sz w:val="24"/>
          <w:szCs w:val="24"/>
          <w:lang w:eastAsia="it-IT"/>
        </w:rPr>
        <w:t>di una comunità, di un’intera società, ed è questa coscienza che si incide nella prole perché le parole diventino fatti, azioni militanti ad ogni livello della relazione interumana e per riconfluire in parole ancora più gravide di quella coscienza trasformatrice.</w:t>
      </w:r>
      <w:r w:rsidRPr="002A0A78">
        <w:rPr>
          <w:rFonts w:ascii="Georgia" w:eastAsia="Times New Roman" w:hAnsi="Georgia" w:cs="Times New Roman"/>
          <w:color w:val="333333"/>
          <w:sz w:val="24"/>
          <w:szCs w:val="24"/>
          <w:lang w:eastAsia="it-IT"/>
        </w:rPr>
        <w:br/>
        <w:t xml:space="preserve">Questo è a mio parere il senso che don Gallo attribuisce al Primato della Coscienza espresso mirabilmente nel documento conciliare «Nostra </w:t>
      </w:r>
      <w:proofErr w:type="spellStart"/>
      <w:r w:rsidRPr="002A0A78">
        <w:rPr>
          <w:rFonts w:ascii="Georgia" w:eastAsia="Times New Roman" w:hAnsi="Georgia" w:cs="Times New Roman"/>
          <w:color w:val="333333"/>
          <w:sz w:val="24"/>
          <w:szCs w:val="24"/>
          <w:lang w:eastAsia="it-IT"/>
        </w:rPr>
        <w:t>Aetate</w:t>
      </w:r>
      <w:proofErr w:type="spellEnd"/>
      <w:r w:rsidRPr="002A0A78">
        <w:rPr>
          <w:rFonts w:ascii="Georgia" w:eastAsia="Times New Roman" w:hAnsi="Georgia" w:cs="Times New Roman"/>
          <w:color w:val="333333"/>
          <w:sz w:val="24"/>
          <w:szCs w:val="24"/>
          <w:lang w:eastAsia="it-IT"/>
        </w:rPr>
        <w:t>» uscito dal Concilio Vaticano Secondo voluto da Giovanni XXIII, il «papa buono», ma buono perché giusto.</w:t>
      </w:r>
    </w:p>
    <w:p w:rsidR="002A0A78" w:rsidRPr="002A0A78" w:rsidRDefault="002A0A78" w:rsidP="002A0A78">
      <w:pPr>
        <w:shd w:val="clear" w:color="auto" w:fill="FFFFFF"/>
        <w:spacing w:before="100" w:beforeAutospacing="1" w:after="360" w:line="360" w:lineRule="atLeast"/>
        <w:rPr>
          <w:rFonts w:ascii="Georgia" w:eastAsia="Times New Roman" w:hAnsi="Georgia" w:cs="Times New Roman"/>
          <w:color w:val="333333"/>
          <w:sz w:val="24"/>
          <w:szCs w:val="24"/>
          <w:lang w:eastAsia="it-IT"/>
        </w:rPr>
      </w:pPr>
      <w:r w:rsidRPr="002A0A78">
        <w:rPr>
          <w:rFonts w:ascii="Georgia" w:eastAsia="Times New Roman" w:hAnsi="Georgia" w:cs="Times New Roman"/>
          <w:color w:val="333333"/>
          <w:sz w:val="24"/>
          <w:szCs w:val="24"/>
          <w:lang w:eastAsia="it-IT"/>
        </w:rPr>
        <w:t>Con il poderoso strumento della sua coscienza cristiana, antifascista, critica, militante, laica ed evangelicamente rivoluzionaria, il prete cattolico Gallo, è riuscito a confrontarsi con i temi socialmente più urgenti ed eticamente più scabrosi smascherando i moralismi, le rigidità dottrinarie, le ipocrisie che maldestramente travestono le intolleranze per indicare il cammino forte della fragilità umana come via per la liberazione.</w:t>
      </w:r>
    </w:p>
    <w:p w:rsidR="002A0A78" w:rsidRPr="002A0A78" w:rsidRDefault="002A0A78" w:rsidP="002A0A78">
      <w:pPr>
        <w:shd w:val="clear" w:color="auto" w:fill="FFFFFF"/>
        <w:spacing w:before="100" w:beforeAutospacing="1" w:after="360" w:line="360" w:lineRule="atLeast"/>
        <w:rPr>
          <w:rFonts w:ascii="Georgia" w:eastAsia="Times New Roman" w:hAnsi="Georgia" w:cs="Times New Roman"/>
          <w:color w:val="333333"/>
          <w:sz w:val="24"/>
          <w:szCs w:val="24"/>
          <w:lang w:eastAsia="it-IT"/>
        </w:rPr>
      </w:pPr>
      <w:r w:rsidRPr="002A0A78">
        <w:rPr>
          <w:rFonts w:ascii="Georgia" w:eastAsia="Times New Roman" w:hAnsi="Georgia" w:cs="Times New Roman"/>
          <w:color w:val="333333"/>
          <w:sz w:val="24"/>
          <w:szCs w:val="24"/>
          <w:lang w:eastAsia="it-IT"/>
        </w:rPr>
        <w:t>Quest’ultima e intima verità dell’uomo, Andrea Gallo la sapeva, la sentiva e la riconosceva nelle parole più impegnative delle scritture perché istituiscono l’umanesimo monoteista ma anche l’umanesimo tout court nella sua dirompente radicalità: «Ama il prossimo tuo come te stesso, ama lo straniero come te stesso, ciò che fai allo straniero lo fai a Me».</w:t>
      </w:r>
    </w:p>
    <w:p w:rsidR="002A0A78" w:rsidRPr="002A0A78" w:rsidRDefault="002A0A78" w:rsidP="002A0A78">
      <w:pPr>
        <w:shd w:val="clear" w:color="auto" w:fill="FFFFFF"/>
        <w:spacing w:before="100" w:beforeAutospacing="1" w:after="360" w:line="360" w:lineRule="atLeast"/>
        <w:rPr>
          <w:rFonts w:ascii="Georgia" w:eastAsia="Times New Roman" w:hAnsi="Georgia" w:cs="Times New Roman"/>
          <w:color w:val="333333"/>
          <w:sz w:val="24"/>
          <w:szCs w:val="24"/>
          <w:lang w:eastAsia="it-IT"/>
        </w:rPr>
      </w:pPr>
      <w:r w:rsidRPr="002A0A78">
        <w:rPr>
          <w:rFonts w:ascii="Georgia" w:eastAsia="Times New Roman" w:hAnsi="Georgia" w:cs="Times New Roman"/>
          <w:color w:val="333333"/>
          <w:sz w:val="24"/>
          <w:szCs w:val="24"/>
          <w:lang w:eastAsia="it-IT"/>
        </w:rPr>
        <w:t xml:space="preserve">La passione per l’uomo, per la vita e per l’accoglienza dell’altro, si sono così coniugate in questo specialissimo uomo di fede con un folgorante humor che </w:t>
      </w:r>
      <w:proofErr w:type="spellStart"/>
      <w:r w:rsidRPr="002A0A78">
        <w:rPr>
          <w:rFonts w:ascii="Georgia" w:eastAsia="Times New Roman" w:hAnsi="Georgia" w:cs="Times New Roman"/>
          <w:color w:val="333333"/>
          <w:sz w:val="24"/>
          <w:szCs w:val="24"/>
          <w:lang w:eastAsia="it-IT"/>
        </w:rPr>
        <w:t>dissìpa</w:t>
      </w:r>
      <w:proofErr w:type="spellEnd"/>
      <w:r w:rsidRPr="002A0A78">
        <w:rPr>
          <w:rFonts w:ascii="Georgia" w:eastAsia="Times New Roman" w:hAnsi="Georgia" w:cs="Times New Roman"/>
          <w:color w:val="333333"/>
          <w:sz w:val="24"/>
          <w:szCs w:val="24"/>
          <w:lang w:eastAsia="it-IT"/>
        </w:rPr>
        <w:t xml:space="preserve"> ogni esemplarità predicatoria per aprire la porta del dialogo fra pari a chiunque voglia entrare, cristiano o mussulmano, ebreo o buddista, credente o ateo.</w:t>
      </w:r>
    </w:p>
    <w:p w:rsidR="002A0A78" w:rsidRPr="002A0A78" w:rsidRDefault="002A0A78" w:rsidP="002A0A78">
      <w:pPr>
        <w:shd w:val="clear" w:color="auto" w:fill="FFFFFF"/>
        <w:spacing w:before="100" w:beforeAutospacing="1" w:after="360" w:line="360" w:lineRule="atLeast"/>
        <w:rPr>
          <w:rFonts w:ascii="Georgia" w:eastAsia="Times New Roman" w:hAnsi="Georgia" w:cs="Times New Roman"/>
          <w:color w:val="333333"/>
          <w:sz w:val="24"/>
          <w:szCs w:val="24"/>
          <w:lang w:eastAsia="it-IT"/>
        </w:rPr>
      </w:pPr>
      <w:r w:rsidRPr="002A0A78">
        <w:rPr>
          <w:rFonts w:ascii="Georgia" w:eastAsia="Times New Roman" w:hAnsi="Georgia" w:cs="Times New Roman"/>
          <w:color w:val="333333"/>
          <w:sz w:val="24"/>
          <w:szCs w:val="24"/>
          <w:lang w:eastAsia="it-IT"/>
        </w:rPr>
        <w:t xml:space="preserve">In don Gallo si è compiuto il miracolo dell’ubiquità: lui è stato radicalmente cristiano e anche irriducibilmente cattolico, ma potrebbe anche essere ricordato come uno </w:t>
      </w:r>
      <w:proofErr w:type="spellStart"/>
      <w:r w:rsidRPr="002A0A78">
        <w:rPr>
          <w:rFonts w:ascii="Georgia" w:eastAsia="Times New Roman" w:hAnsi="Georgia" w:cs="Times New Roman"/>
          <w:color w:val="333333"/>
          <w:sz w:val="24"/>
          <w:szCs w:val="24"/>
          <w:lang w:eastAsia="it-IT"/>
        </w:rPr>
        <w:t>tzaddik</w:t>
      </w:r>
      <w:proofErr w:type="spellEnd"/>
      <w:r w:rsidRPr="002A0A78">
        <w:rPr>
          <w:rFonts w:ascii="Georgia" w:eastAsia="Times New Roman" w:hAnsi="Georgia" w:cs="Times New Roman"/>
          <w:color w:val="333333"/>
          <w:sz w:val="24"/>
          <w:szCs w:val="24"/>
          <w:lang w:eastAsia="it-IT"/>
        </w:rPr>
        <w:t xml:space="preserve"> chassidico, così come è stato un militante antifascista ed un laicissimo libero pensatore.</w:t>
      </w:r>
      <w:r w:rsidRPr="002A0A78">
        <w:rPr>
          <w:rFonts w:ascii="Georgia" w:eastAsia="Times New Roman" w:hAnsi="Georgia" w:cs="Times New Roman"/>
          <w:color w:val="333333"/>
          <w:sz w:val="24"/>
          <w:szCs w:val="24"/>
          <w:lang w:eastAsia="it-IT"/>
        </w:rPr>
        <w:br/>
        <w:t>Per me il Gallo resta un fratello, un amico, una guida certa, un imprescindibile e costante riferimento.</w:t>
      </w:r>
    </w:p>
    <w:p w:rsidR="002A0A78" w:rsidRPr="002A0A78" w:rsidRDefault="002A0A78" w:rsidP="002A0A78">
      <w:pPr>
        <w:shd w:val="clear" w:color="auto" w:fill="FFFFFF"/>
        <w:spacing w:before="100" w:beforeAutospacing="1" w:line="360" w:lineRule="atLeast"/>
        <w:rPr>
          <w:rFonts w:ascii="Georgia" w:eastAsia="Times New Roman" w:hAnsi="Georgia" w:cs="Times New Roman"/>
          <w:color w:val="333333"/>
          <w:sz w:val="24"/>
          <w:szCs w:val="24"/>
          <w:lang w:eastAsia="it-IT"/>
        </w:rPr>
      </w:pPr>
      <w:r w:rsidRPr="002A0A78">
        <w:rPr>
          <w:rFonts w:ascii="Georgia" w:eastAsia="Times New Roman" w:hAnsi="Georgia" w:cs="Times New Roman"/>
          <w:color w:val="333333"/>
          <w:sz w:val="24"/>
          <w:szCs w:val="24"/>
          <w:lang w:eastAsia="it-IT"/>
        </w:rPr>
        <w:t>Per me personalmente, la speranza tiene fra le labbra un immancabile sigaro e ha il volto scanzonato di questo prete ribelle.</w:t>
      </w:r>
    </w:p>
    <w:p w:rsidR="001737A7" w:rsidRDefault="001737A7">
      <w:bookmarkStart w:id="0" w:name="_GoBack"/>
      <w:bookmarkEnd w:id="0"/>
    </w:p>
    <w:sectPr w:rsidR="001737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78"/>
    <w:rsid w:val="001737A7"/>
    <w:rsid w:val="002A0A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A0A78"/>
    <w:rPr>
      <w:i/>
      <w:iCs/>
    </w:rPr>
  </w:style>
  <w:style w:type="character" w:styleId="Enfasigrassetto">
    <w:name w:val="Strong"/>
    <w:basedOn w:val="Carpredefinitoparagrafo"/>
    <w:uiPriority w:val="22"/>
    <w:qFormat/>
    <w:rsid w:val="002A0A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A0A78"/>
    <w:rPr>
      <w:i/>
      <w:iCs/>
    </w:rPr>
  </w:style>
  <w:style w:type="character" w:styleId="Enfasigrassetto">
    <w:name w:val="Strong"/>
    <w:basedOn w:val="Carpredefinitoparagrafo"/>
    <w:uiPriority w:val="22"/>
    <w:qFormat/>
    <w:rsid w:val="002A0A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66392">
      <w:bodyDiv w:val="1"/>
      <w:marLeft w:val="0"/>
      <w:marRight w:val="0"/>
      <w:marTop w:val="0"/>
      <w:marBottom w:val="0"/>
      <w:divBdr>
        <w:top w:val="none" w:sz="0" w:space="0" w:color="auto"/>
        <w:left w:val="none" w:sz="0" w:space="0" w:color="auto"/>
        <w:bottom w:val="none" w:sz="0" w:space="0" w:color="auto"/>
        <w:right w:val="none" w:sz="0" w:space="0" w:color="auto"/>
      </w:divBdr>
      <w:divsChild>
        <w:div w:id="772480361">
          <w:marLeft w:val="0"/>
          <w:marRight w:val="0"/>
          <w:marTop w:val="300"/>
          <w:marBottom w:val="0"/>
          <w:divBdr>
            <w:top w:val="none" w:sz="0" w:space="0" w:color="auto"/>
            <w:left w:val="none" w:sz="0" w:space="0" w:color="auto"/>
            <w:bottom w:val="none" w:sz="0" w:space="0" w:color="auto"/>
            <w:right w:val="none" w:sz="0" w:space="0" w:color="auto"/>
          </w:divBdr>
          <w:divsChild>
            <w:div w:id="1777284655">
              <w:marLeft w:val="0"/>
              <w:marRight w:val="0"/>
              <w:marTop w:val="0"/>
              <w:marBottom w:val="0"/>
              <w:divBdr>
                <w:top w:val="none" w:sz="0" w:space="0" w:color="auto"/>
                <w:left w:val="none" w:sz="0" w:space="0" w:color="auto"/>
                <w:bottom w:val="none" w:sz="0" w:space="0" w:color="auto"/>
                <w:right w:val="none" w:sz="0" w:space="0" w:color="auto"/>
              </w:divBdr>
              <w:divsChild>
                <w:div w:id="1505513700">
                  <w:marLeft w:val="0"/>
                  <w:marRight w:val="-3600"/>
                  <w:marTop w:val="0"/>
                  <w:marBottom w:val="0"/>
                  <w:divBdr>
                    <w:top w:val="none" w:sz="0" w:space="0" w:color="auto"/>
                    <w:left w:val="none" w:sz="0" w:space="0" w:color="auto"/>
                    <w:bottom w:val="none" w:sz="0" w:space="0" w:color="auto"/>
                    <w:right w:val="none" w:sz="0" w:space="0" w:color="auto"/>
                  </w:divBdr>
                  <w:divsChild>
                    <w:div w:id="708259061">
                      <w:marLeft w:val="300"/>
                      <w:marRight w:val="4200"/>
                      <w:marTop w:val="0"/>
                      <w:marBottom w:val="540"/>
                      <w:divBdr>
                        <w:top w:val="none" w:sz="0" w:space="0" w:color="auto"/>
                        <w:left w:val="none" w:sz="0" w:space="0" w:color="auto"/>
                        <w:bottom w:val="none" w:sz="0" w:space="0" w:color="auto"/>
                        <w:right w:val="none" w:sz="0" w:space="0" w:color="auto"/>
                      </w:divBdr>
                      <w:divsChild>
                        <w:div w:id="234628173">
                          <w:marLeft w:val="0"/>
                          <w:marRight w:val="0"/>
                          <w:marTop w:val="0"/>
                          <w:marBottom w:val="0"/>
                          <w:divBdr>
                            <w:top w:val="none" w:sz="0" w:space="0" w:color="auto"/>
                            <w:left w:val="none" w:sz="0" w:space="0" w:color="auto"/>
                            <w:bottom w:val="none" w:sz="0" w:space="0" w:color="auto"/>
                            <w:right w:val="none" w:sz="0" w:space="0" w:color="auto"/>
                          </w:divBdr>
                          <w:divsChild>
                            <w:div w:id="121386455">
                              <w:marLeft w:val="0"/>
                              <w:marRight w:val="0"/>
                              <w:marTop w:val="0"/>
                              <w:marBottom w:val="0"/>
                              <w:divBdr>
                                <w:top w:val="none" w:sz="0" w:space="0" w:color="auto"/>
                                <w:left w:val="none" w:sz="0" w:space="0" w:color="auto"/>
                                <w:bottom w:val="none" w:sz="0" w:space="0" w:color="auto"/>
                                <w:right w:val="none" w:sz="0" w:space="0" w:color="auto"/>
                              </w:divBdr>
                              <w:divsChild>
                                <w:div w:id="1754890046">
                                  <w:marLeft w:val="0"/>
                                  <w:marRight w:val="0"/>
                                  <w:marTop w:val="0"/>
                                  <w:marBottom w:val="0"/>
                                  <w:divBdr>
                                    <w:top w:val="none" w:sz="0" w:space="0" w:color="auto"/>
                                    <w:left w:val="none" w:sz="0" w:space="0" w:color="auto"/>
                                    <w:bottom w:val="none" w:sz="0" w:space="0" w:color="auto"/>
                                    <w:right w:val="none" w:sz="0" w:space="0" w:color="auto"/>
                                  </w:divBdr>
                                </w:div>
                                <w:div w:id="1856185937">
                                  <w:marLeft w:val="0"/>
                                  <w:marRight w:val="0"/>
                                  <w:marTop w:val="0"/>
                                  <w:marBottom w:val="0"/>
                                  <w:divBdr>
                                    <w:top w:val="none" w:sz="0" w:space="0" w:color="auto"/>
                                    <w:left w:val="none" w:sz="0" w:space="0" w:color="auto"/>
                                    <w:bottom w:val="none" w:sz="0" w:space="0" w:color="auto"/>
                                    <w:right w:val="none" w:sz="0" w:space="0" w:color="auto"/>
                                  </w:divBdr>
                                  <w:divsChild>
                                    <w:div w:id="1107701429">
                                      <w:marLeft w:val="0"/>
                                      <w:marRight w:val="0"/>
                                      <w:marTop w:val="0"/>
                                      <w:marBottom w:val="0"/>
                                      <w:divBdr>
                                        <w:top w:val="none" w:sz="0" w:space="0" w:color="auto"/>
                                        <w:left w:val="none" w:sz="0" w:space="0" w:color="auto"/>
                                        <w:bottom w:val="none" w:sz="0" w:space="0" w:color="auto"/>
                                        <w:right w:val="none" w:sz="0" w:space="0" w:color="auto"/>
                                      </w:divBdr>
                                      <w:divsChild>
                                        <w:div w:id="626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5682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2013-05-23T18:19:00Z</dcterms:created>
  <dcterms:modified xsi:type="dcterms:W3CDTF">2013-05-23T18:21:00Z</dcterms:modified>
</cp:coreProperties>
</file>