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9E" w:rsidRPr="0079249E" w:rsidRDefault="0079249E" w:rsidP="0079249E">
      <w:pPr>
        <w:shd w:val="clear" w:color="auto" w:fill="FFFFFF"/>
        <w:spacing w:after="150" w:line="300" w:lineRule="atLeast"/>
        <w:rPr>
          <w:rFonts w:ascii="Arial" w:eastAsia="Times New Roman" w:hAnsi="Arial" w:cs="Arial"/>
          <w:color w:val="222222"/>
          <w:sz w:val="21"/>
          <w:szCs w:val="21"/>
          <w:lang w:eastAsia="it-IT"/>
        </w:rPr>
      </w:pPr>
      <w:r w:rsidRPr="0079249E">
        <w:rPr>
          <w:rFonts w:ascii="Arial" w:eastAsia="Times New Roman" w:hAnsi="Arial" w:cs="Arial"/>
          <w:i/>
          <w:iCs/>
          <w:color w:val="555555"/>
          <w:sz w:val="18"/>
          <w:szCs w:val="18"/>
          <w:lang w:eastAsia="it-IT"/>
        </w:rPr>
        <w:t>di LAURA BOLDRINI*</w:t>
      </w:r>
      <w:r w:rsidRPr="0079249E">
        <w:rPr>
          <w:rFonts w:ascii="Arial" w:eastAsia="Times New Roman" w:hAnsi="Arial" w:cs="Arial"/>
          <w:color w:val="222222"/>
          <w:sz w:val="21"/>
          <w:szCs w:val="21"/>
          <w:lang w:eastAsia="it-IT"/>
        </w:rPr>
        <w:br/>
        <w:t xml:space="preserve">Caro Davide, questa lettera te l'avrei scritta comunque, anche se non fossi presidente della Camera. Ho una figlia poco più grande di te, e t'avrei scritto come madre, turbata nel profondo dal </w:t>
      </w:r>
      <w:hyperlink r:id="rId5" w:history="1">
        <w:r w:rsidRPr="0079249E">
          <w:rPr>
            <w:rFonts w:ascii="Arial" w:eastAsia="Times New Roman" w:hAnsi="Arial" w:cs="Arial"/>
            <w:color w:val="00386B"/>
            <w:sz w:val="21"/>
            <w:szCs w:val="21"/>
            <w:lang w:eastAsia="it-IT"/>
          </w:rPr>
          <w:t>tuo grido d'allarme</w:t>
        </w:r>
      </w:hyperlink>
      <w:r w:rsidRPr="0079249E">
        <w:rPr>
          <w:rFonts w:ascii="Arial" w:eastAsia="Times New Roman" w:hAnsi="Arial" w:cs="Arial"/>
          <w:color w:val="222222"/>
          <w:sz w:val="21"/>
          <w:szCs w:val="21"/>
          <w:lang w:eastAsia="it-IT"/>
        </w:rPr>
        <w:t xml:space="preserve">, dalla solitudine in cui vivi, dal peso schiacciante che devi sopportare perché "non a tutti è data la fortuna di nascere eterosessuali". Scrivo a te per stabilire un contatto, e sento il dolore di non poter più fare lo stesso con una ragazza di cui stanno parlando in queste ore i giornali. La storia di Carolina fa male al cuore e alla coscienza: ha deciso di farla finita, a 14 anni, per sottrarsi alle umiliazioni che un gruppo di piccoli maschi le aveva inflitto per settimane sui social media. E consola davvero troppo poco apprendere che ora questi ragazzini dovranno rispondere alla giustizia della loro ferocia. </w:t>
      </w:r>
      <w:r w:rsidRPr="0079249E">
        <w:rPr>
          <w:rFonts w:ascii="Arial" w:eastAsia="Times New Roman" w:hAnsi="Arial" w:cs="Arial"/>
          <w:color w:val="222222"/>
          <w:sz w:val="21"/>
          <w:szCs w:val="21"/>
          <w:lang w:eastAsia="it-IT"/>
        </w:rPr>
        <w:br/>
      </w:r>
      <w:r w:rsidRPr="0079249E">
        <w:rPr>
          <w:rFonts w:ascii="Arial" w:eastAsia="Times New Roman" w:hAnsi="Arial" w:cs="Arial"/>
          <w:color w:val="222222"/>
          <w:sz w:val="21"/>
          <w:szCs w:val="21"/>
          <w:lang w:eastAsia="it-IT"/>
        </w:rPr>
        <w:br/>
        <w:t xml:space="preserve">Vi metto insieme, Davide, perché tu e Carolina parlate a noi genitori e ad un Paese che troppo spesso non sa ascoltare. Tu lo hai fatto, per fortuna, con le parole affilate della tua lettera. Lei lo ha fatto saltando giù dal terzo piano. Ma descrivete entrambi una società che non sa proteggere i suoi figli. Non sa proteggerli perché oppressa dal conformismo, incapace di concepire la diversità come una ricchezza per tutti e disorientata di fronte ai cambiamenti. Una società in cui - ancora nel 2013, incredibilmente - tu sei costretto </w:t>
      </w:r>
    </w:p>
    <w:p w:rsidR="00C60962" w:rsidRDefault="0079249E" w:rsidP="0079249E">
      <w:r w:rsidRPr="0079249E">
        <w:rPr>
          <w:rFonts w:ascii="Arial" w:eastAsia="Times New Roman" w:hAnsi="Arial" w:cs="Arial"/>
          <w:color w:val="222222"/>
          <w:sz w:val="21"/>
          <w:szCs w:val="21"/>
          <w:lang w:eastAsia="it-IT"/>
        </w:rPr>
        <w:pict/>
      </w:r>
      <w:r w:rsidRPr="0079249E">
        <w:rPr>
          <w:rFonts w:ascii="Arial" w:eastAsia="Times New Roman" w:hAnsi="Arial" w:cs="Arial"/>
          <w:color w:val="222222"/>
          <w:sz w:val="21"/>
          <w:szCs w:val="21"/>
          <w:lang w:eastAsia="it-IT"/>
        </w:rPr>
        <w:pict/>
      </w:r>
      <w:r w:rsidRPr="0079249E">
        <w:rPr>
          <w:rFonts w:ascii="Arial" w:eastAsia="Times New Roman" w:hAnsi="Arial" w:cs="Arial"/>
          <w:color w:val="222222"/>
          <w:sz w:val="21"/>
          <w:szCs w:val="21"/>
          <w:lang w:eastAsia="it-IT"/>
        </w:rPr>
        <w:t xml:space="preserve">a ricordare che "noi non siamo demoni, né siamo stati toccati dal Demonio mentre eravamo in fasce". A te sono bastati i tuoi pochi anni per capire che "non c'è nessun orrore ad essere quello che si è, il vero difetto è vivere fingendosi diversi". Una società che non sa proteggere i suoi ragazzi dalle violenze, vecchie e insieme nuove, come quella che ha piegato Carolina: lo squallido bullismo maschile antico di secoli, che oggi si ammanta di modernità tecnologica e con due semplici click può devastare la vita di una ragazza in modo cento volte più tremendo di quanto sapessero fare un tempo, quando io avevo la tua età, i più grevi pettegolezzi di paese. </w:t>
      </w:r>
      <w:r w:rsidRPr="0079249E">
        <w:rPr>
          <w:rFonts w:ascii="Arial" w:eastAsia="Times New Roman" w:hAnsi="Arial" w:cs="Arial"/>
          <w:color w:val="222222"/>
          <w:sz w:val="21"/>
          <w:szCs w:val="21"/>
          <w:lang w:eastAsia="it-IT"/>
        </w:rPr>
        <w:br/>
      </w:r>
      <w:r w:rsidRPr="0079249E">
        <w:rPr>
          <w:rFonts w:ascii="Arial" w:eastAsia="Times New Roman" w:hAnsi="Arial" w:cs="Arial"/>
          <w:color w:val="222222"/>
          <w:sz w:val="21"/>
          <w:szCs w:val="21"/>
          <w:lang w:eastAsia="it-IT"/>
        </w:rPr>
        <w:br/>
        <w:t>Ti ringrazio, Davide, perché hai avuto il coraggio di chiamarci in causa, di mettere noi adulti di fronte alle nostre responsabilità. Le mie sono sì quelle di madre, ma ora soprattutto di rappresentante delle istituzioni. E ti assicuro che le tue parole ce le ricorderemo: non finiranno impastate nel tritacarne quotidiano, che ci fa sussultare di emozione per qualche minuto, e poi ci riconsegna all'indifferenza. Il compito del nostro Parlamento lo hai descritto bene tu, che pure hai molti anni in meno dell'età richiesta per entrarci: "Un Paese che si dice civile non può abbandonare dei pezzi di sé. Non può permettersi di vivere senza una legge contro l'omofobia, un male che spinge molti ragazzi a togliersi la vita". L'altro giorno, in un incontro pubblico contro la discriminazione sessuale, ho sentito ricordare il ragazzo che amava portare i pantaloni rosa, e che oggi non c'è più. A lui, a te, le nostre Camere devono questo atto di civiltà, e spero davvero che la legislatura appena iniziata possa presto sdebitarsi con voi.</w:t>
      </w:r>
      <w:r w:rsidRPr="0079249E">
        <w:rPr>
          <w:rFonts w:ascii="Arial" w:eastAsia="Times New Roman" w:hAnsi="Arial" w:cs="Arial"/>
          <w:color w:val="222222"/>
          <w:sz w:val="21"/>
          <w:szCs w:val="21"/>
          <w:lang w:eastAsia="it-IT"/>
        </w:rPr>
        <w:br/>
      </w:r>
      <w:r w:rsidRPr="0079249E">
        <w:rPr>
          <w:rFonts w:ascii="Arial" w:eastAsia="Times New Roman" w:hAnsi="Arial" w:cs="Arial"/>
          <w:color w:val="222222"/>
          <w:sz w:val="21"/>
          <w:szCs w:val="21"/>
          <w:lang w:eastAsia="it-IT"/>
        </w:rPr>
        <w:br/>
        <w:t>Così come ritengo che sia urgente trovare il modo per crescere insieme nell'uso dei nuovi media. Le loro potenzialità sono straordinarie, possono essere e spesso sono poderosi strumenti di libertà, di emancipazione, di arricchimento culturale, di socializzazione. Ma se qualcuno li usa per far male, per sfregiare, per violentare, non possiamo chiudere gli occhi. Il problema, in questo caso, non è quello di varare nuove leggi: gli strumenti per perseguire i reati ci sono e vanno usati anche incrementando, se necessario, la cooperazione tra Stati. Ma sarebbe ipocrita non vedere la grande questione culturale che storie drammatiche come quella di Carolina ci pongono: i nostri ragazzi, al di là della loro invidiabile abilità tecnologica, fino a che punto sono consapevoli dei danni di un uso distorto dei social media? E noi adulti - le famiglie e la scuola - siamo in grado di portare dei contributi per una gestione più responsabile di questi strumenti? Vorrei che ne ragionassimo anche nei luoghi istituzionali della politica.</w:t>
      </w:r>
      <w:r w:rsidRPr="0079249E">
        <w:rPr>
          <w:rFonts w:ascii="Arial" w:eastAsia="Times New Roman" w:hAnsi="Arial" w:cs="Arial"/>
          <w:color w:val="222222"/>
          <w:sz w:val="21"/>
          <w:szCs w:val="21"/>
          <w:lang w:eastAsia="it-IT"/>
        </w:rPr>
        <w:br/>
      </w:r>
      <w:r w:rsidRPr="0079249E">
        <w:rPr>
          <w:rFonts w:ascii="Arial" w:eastAsia="Times New Roman" w:hAnsi="Arial" w:cs="Arial"/>
          <w:color w:val="222222"/>
          <w:sz w:val="21"/>
          <w:szCs w:val="21"/>
          <w:lang w:eastAsia="it-IT"/>
        </w:rPr>
        <w:br/>
        <w:t xml:space="preserve">Hai chiesto di essere ascoltato, Davide. Se ti va, mi farebbe piacere incontrarti nei prossimi giorni alla Camera, per parlare di quello che stiamo cercando di fare. A Carolina non posso dirlo, purtroppo, ma </w:t>
      </w:r>
      <w:r w:rsidRPr="0079249E">
        <w:rPr>
          <w:rFonts w:ascii="Arial" w:eastAsia="Times New Roman" w:hAnsi="Arial" w:cs="Arial"/>
          <w:color w:val="222222"/>
          <w:sz w:val="21"/>
          <w:szCs w:val="21"/>
          <w:lang w:eastAsia="it-IT"/>
        </w:rPr>
        <w:lastRenderedPageBreak/>
        <w:t>vorrei egualmente conoscere i suoi familiari. Per condividere un po' della loro sofferenza, e perché altre famiglie la possano evitare.</w:t>
      </w:r>
      <w:r w:rsidRPr="0079249E">
        <w:rPr>
          <w:rFonts w:ascii="Arial" w:eastAsia="Times New Roman" w:hAnsi="Arial" w:cs="Arial"/>
          <w:color w:val="222222"/>
          <w:sz w:val="21"/>
          <w:szCs w:val="21"/>
          <w:lang w:eastAsia="it-IT"/>
        </w:rPr>
        <w:br/>
      </w:r>
      <w:r w:rsidRPr="0079249E">
        <w:rPr>
          <w:rFonts w:ascii="Arial" w:eastAsia="Times New Roman" w:hAnsi="Arial" w:cs="Arial"/>
          <w:i/>
          <w:iCs/>
          <w:color w:val="222222"/>
          <w:sz w:val="21"/>
          <w:szCs w:val="21"/>
          <w:lang w:eastAsia="it-IT"/>
        </w:rPr>
        <w:t>(l'autrice è presidente della Camera)</w:t>
      </w:r>
      <w:bookmarkStart w:id="0" w:name="_GoBack"/>
      <w:bookmarkEnd w:id="0"/>
    </w:p>
    <w:sectPr w:rsidR="00C60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9E"/>
    <w:rsid w:val="0079249E"/>
    <w:rsid w:val="00C60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924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92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51382">
      <w:bodyDiv w:val="1"/>
      <w:marLeft w:val="0"/>
      <w:marRight w:val="0"/>
      <w:marTop w:val="0"/>
      <w:marBottom w:val="0"/>
      <w:divBdr>
        <w:top w:val="none" w:sz="0" w:space="0" w:color="auto"/>
        <w:left w:val="none" w:sz="0" w:space="0" w:color="auto"/>
        <w:bottom w:val="none" w:sz="0" w:space="0" w:color="auto"/>
        <w:right w:val="none" w:sz="0" w:space="0" w:color="auto"/>
      </w:divBdr>
      <w:divsChild>
        <w:div w:id="1830250295">
          <w:marLeft w:val="0"/>
          <w:marRight w:val="0"/>
          <w:marTop w:val="0"/>
          <w:marBottom w:val="0"/>
          <w:divBdr>
            <w:top w:val="none" w:sz="0" w:space="0" w:color="auto"/>
            <w:left w:val="none" w:sz="0" w:space="0" w:color="auto"/>
            <w:bottom w:val="none" w:sz="0" w:space="0" w:color="auto"/>
            <w:right w:val="none" w:sz="0" w:space="0" w:color="auto"/>
          </w:divBdr>
          <w:divsChild>
            <w:div w:id="1667976273">
              <w:marLeft w:val="0"/>
              <w:marRight w:val="0"/>
              <w:marTop w:val="0"/>
              <w:marBottom w:val="150"/>
              <w:divBdr>
                <w:top w:val="none" w:sz="0" w:space="0" w:color="auto"/>
                <w:left w:val="none" w:sz="0" w:space="0" w:color="auto"/>
                <w:bottom w:val="none" w:sz="0" w:space="0" w:color="auto"/>
                <w:right w:val="none" w:sz="0" w:space="0" w:color="auto"/>
              </w:divBdr>
              <w:divsChild>
                <w:div w:id="1571306629">
                  <w:marLeft w:val="0"/>
                  <w:marRight w:val="225"/>
                  <w:marTop w:val="0"/>
                  <w:marBottom w:val="0"/>
                  <w:divBdr>
                    <w:top w:val="none" w:sz="0" w:space="0" w:color="auto"/>
                    <w:left w:val="none" w:sz="0" w:space="0" w:color="auto"/>
                    <w:bottom w:val="none" w:sz="0" w:space="0" w:color="auto"/>
                    <w:right w:val="none" w:sz="0" w:space="0" w:color="auto"/>
                  </w:divBdr>
                  <w:divsChild>
                    <w:div w:id="14269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ubblica.it/cronaca/2013/05/25/news/lettera_diciassettene-5958440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2013-05-26T12:49:00Z</dcterms:created>
  <dcterms:modified xsi:type="dcterms:W3CDTF">2013-05-26T12:49:00Z</dcterms:modified>
</cp:coreProperties>
</file>