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EA" w:rsidRDefault="006C4BB6">
      <w:r>
        <w:rPr>
          <w:rStyle w:val="usercontent2"/>
        </w:rPr>
        <w:t>Per il 25 Aprile Cittadinanza Attiva farà uno striscione con i nomi dei Rom e Sinti eroi della patria.</w:t>
      </w:r>
      <w:r>
        <w:br/>
      </w:r>
      <w:r>
        <w:br/>
      </w:r>
      <w:r>
        <w:rPr>
          <w:rStyle w:val="usercontent2"/>
        </w:rPr>
        <w:t>Verrà esposto al concerto della Banda Bassotti per ricordare a tutti i cittadini che è anche grazie al sacrificio di coloro che oggi schifiamo, che abbiamo la "parvenza" di libertà.</w:t>
      </w:r>
      <w:bookmarkStart w:id="0" w:name="_GoBack"/>
      <w:bookmarkEnd w:id="0"/>
    </w:p>
    <w:sectPr w:rsidR="008E3A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B6"/>
    <w:rsid w:val="006C4BB6"/>
    <w:rsid w:val="008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sercontent2">
    <w:name w:val="usercontent2"/>
    <w:basedOn w:val="Carpredefinitoparagrafo"/>
    <w:rsid w:val="006C4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sercontent2">
    <w:name w:val="usercontent2"/>
    <w:basedOn w:val="Carpredefinitoparagrafo"/>
    <w:rsid w:val="006C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2013-04-18T19:14:00Z</dcterms:created>
  <dcterms:modified xsi:type="dcterms:W3CDTF">2013-04-18T19:14:00Z</dcterms:modified>
</cp:coreProperties>
</file>